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4CE" w:rsidRPr="00BE74CE" w:rsidRDefault="00BE74CE" w:rsidP="00BE74CE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noProof/>
          <w:sz w:val="28"/>
          <w:szCs w:val="28"/>
          <w:lang w:eastAsia="fr-FR"/>
        </w:rPr>
      </w:pPr>
      <w:r w:rsidRPr="00BE74CE">
        <w:rPr>
          <w:rFonts w:ascii="Times New Roman" w:hAnsi="Times New Roman" w:cs="Times New Roman"/>
          <w:b/>
          <w:noProof/>
          <w:sz w:val="28"/>
          <w:szCs w:val="28"/>
          <w:lang w:eastAsia="fr-FR"/>
        </w:rPr>
        <w:t>CPAM DE LA LOIRE</w:t>
      </w:r>
    </w:p>
    <w:p w:rsidR="00BE74CE" w:rsidRPr="00BE74CE" w:rsidRDefault="00BE74CE" w:rsidP="00BE74CE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74CE">
        <w:rPr>
          <w:rFonts w:ascii="Times New Roman" w:hAnsi="Times New Roman" w:cs="Times New Roman"/>
          <w:b/>
          <w:sz w:val="32"/>
          <w:szCs w:val="32"/>
        </w:rPr>
        <w:t>CADRE MEMOIRE TECHNIQUE MARCHE RELATIF A LA MAINTENANCE DES INSTALLATIONS DE CLIMATISATION ET CHAUFFAGE DE LA CPAM DE LA LOIRE</w:t>
      </w:r>
    </w:p>
    <w:p w:rsidR="00BE74CE" w:rsidRPr="00BE74CE" w:rsidRDefault="00BE74CE" w:rsidP="00BE74CE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74CE">
        <w:rPr>
          <w:rFonts w:ascii="Times New Roman" w:hAnsi="Times New Roman" w:cs="Times New Roman"/>
          <w:b/>
          <w:sz w:val="32"/>
          <w:szCs w:val="32"/>
        </w:rPr>
        <w:t xml:space="preserve">Les candidats devront obligatoirement respecter la trame du mémoire technique </w:t>
      </w:r>
    </w:p>
    <w:p w:rsidR="00BE74CE" w:rsidRPr="00BE74CE" w:rsidRDefault="00BE74CE" w:rsidP="00BE74CE">
      <w:pPr>
        <w:rPr>
          <w:rFonts w:ascii="Arial" w:hAnsi="Arial" w:cs="Arial"/>
          <w:sz w:val="20"/>
        </w:rPr>
      </w:pPr>
    </w:p>
    <w:p w:rsidR="00BE74CE" w:rsidRPr="00BE74CE" w:rsidRDefault="00BE74CE" w:rsidP="00BE74CE">
      <w:pPr>
        <w:jc w:val="center"/>
        <w:rPr>
          <w:rFonts w:ascii="Arial" w:hAnsi="Arial" w:cs="Arial"/>
          <w:b/>
          <w:sz w:val="18"/>
          <w:szCs w:val="18"/>
        </w:rPr>
      </w:pPr>
      <w:r w:rsidRPr="00BE74CE">
        <w:rPr>
          <w:rFonts w:ascii="Arial" w:hAnsi="Arial" w:cs="Arial"/>
          <w:b/>
          <w:sz w:val="18"/>
          <w:szCs w:val="18"/>
          <w:u w:val="single"/>
        </w:rPr>
        <w:t>A lire impérativement</w:t>
      </w:r>
      <w:r w:rsidRPr="00BE74CE">
        <w:rPr>
          <w:rFonts w:ascii="Arial" w:hAnsi="Arial" w:cs="Arial"/>
          <w:b/>
          <w:sz w:val="18"/>
          <w:szCs w:val="18"/>
        </w:rPr>
        <w:t> :</w:t>
      </w:r>
    </w:p>
    <w:p w:rsidR="00BE74CE" w:rsidRPr="00BE74CE" w:rsidRDefault="00BE74CE" w:rsidP="00BE74CE">
      <w:pPr>
        <w:jc w:val="center"/>
        <w:rPr>
          <w:rFonts w:ascii="Arial" w:hAnsi="Arial" w:cs="Arial"/>
          <w:b/>
          <w:sz w:val="18"/>
          <w:szCs w:val="18"/>
        </w:rPr>
      </w:pPr>
    </w:p>
    <w:p w:rsidR="00BE74CE" w:rsidRPr="00BE74CE" w:rsidRDefault="00BE74CE" w:rsidP="00BE74CE">
      <w:pPr>
        <w:jc w:val="both"/>
        <w:rPr>
          <w:rFonts w:ascii="Arial" w:hAnsi="Arial" w:cs="Arial"/>
          <w:sz w:val="18"/>
          <w:szCs w:val="18"/>
        </w:rPr>
      </w:pPr>
      <w:r w:rsidRPr="00BE74CE">
        <w:rPr>
          <w:rFonts w:ascii="Arial" w:hAnsi="Arial" w:cs="Arial"/>
          <w:sz w:val="18"/>
          <w:szCs w:val="18"/>
        </w:rPr>
        <w:t>Le présent dossier de remise des offres a pour objet de structurer la présentation des réponses apportées par les candidats aux différents critères d'analyse des offres.</w:t>
      </w:r>
    </w:p>
    <w:p w:rsidR="00BE74CE" w:rsidRPr="00BE74CE" w:rsidRDefault="00BE74CE" w:rsidP="00BE74CE">
      <w:pPr>
        <w:tabs>
          <w:tab w:val="num" w:pos="142"/>
        </w:tabs>
        <w:jc w:val="both"/>
        <w:rPr>
          <w:rFonts w:ascii="Arial" w:hAnsi="Arial" w:cs="Arial"/>
          <w:sz w:val="18"/>
          <w:szCs w:val="18"/>
        </w:rPr>
      </w:pPr>
      <w:r w:rsidRPr="00BE74CE">
        <w:rPr>
          <w:rFonts w:ascii="Arial" w:hAnsi="Arial" w:cs="Arial"/>
          <w:sz w:val="18"/>
          <w:szCs w:val="18"/>
        </w:rPr>
        <w:t>Les attendus du pouvoir adjudicateur pour chacune de ces rubriques sont précisés dans la suite du présent document.</w:t>
      </w:r>
    </w:p>
    <w:p w:rsidR="00BE74CE" w:rsidRPr="00BE74CE" w:rsidRDefault="00BE74CE" w:rsidP="00BE74CE">
      <w:pPr>
        <w:jc w:val="both"/>
        <w:rPr>
          <w:rFonts w:ascii="Arial" w:hAnsi="Arial" w:cs="Arial"/>
          <w:sz w:val="18"/>
          <w:szCs w:val="18"/>
        </w:rPr>
      </w:pPr>
      <w:r w:rsidRPr="00BE74CE">
        <w:rPr>
          <w:rFonts w:ascii="Arial" w:hAnsi="Arial" w:cs="Arial"/>
          <w:sz w:val="18"/>
          <w:szCs w:val="18"/>
        </w:rPr>
        <w:t xml:space="preserve">Lors de l’analyse, il sera portée une attention particulière à la présentation et à la clarté de l'offre (facilité d'accès aux informations, leur pertinence…). Ces éléments participeront à l'appréciation de la qualité de l’offre. </w:t>
      </w:r>
    </w:p>
    <w:p w:rsidR="00BE74CE" w:rsidRPr="00BE74CE" w:rsidRDefault="00BE74CE" w:rsidP="00BE74CE">
      <w:pPr>
        <w:jc w:val="both"/>
        <w:rPr>
          <w:rFonts w:ascii="Arial" w:hAnsi="Arial" w:cs="Arial"/>
          <w:sz w:val="18"/>
          <w:szCs w:val="18"/>
        </w:rPr>
      </w:pPr>
    </w:p>
    <w:p w:rsidR="00BE74CE" w:rsidRPr="00BE74CE" w:rsidRDefault="00BE74CE" w:rsidP="00BE74CE">
      <w:pPr>
        <w:keepNext/>
        <w:keepLines/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tabs>
          <w:tab w:val="left" w:pos="0"/>
        </w:tabs>
        <w:snapToGrid w:val="0"/>
        <w:jc w:val="center"/>
        <w:outlineLvl w:val="0"/>
        <w:rPr>
          <w:rFonts w:ascii="Arial" w:hAnsi="Arial" w:cs="Arial"/>
          <w:b/>
          <w:sz w:val="18"/>
          <w:szCs w:val="18"/>
          <w:lang w:eastAsia="ar-SA"/>
        </w:rPr>
      </w:pPr>
    </w:p>
    <w:p w:rsidR="00BE74CE" w:rsidRPr="00BE74CE" w:rsidRDefault="00BE74CE" w:rsidP="00BE74CE">
      <w:pPr>
        <w:keepNext/>
        <w:keepLines/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tabs>
          <w:tab w:val="left" w:pos="0"/>
        </w:tabs>
        <w:snapToGrid w:val="0"/>
        <w:jc w:val="both"/>
        <w:outlineLvl w:val="0"/>
        <w:rPr>
          <w:rFonts w:ascii="Arial" w:hAnsi="Arial" w:cs="Arial"/>
          <w:b/>
          <w:sz w:val="18"/>
          <w:szCs w:val="18"/>
          <w:lang w:eastAsia="ar-SA"/>
        </w:rPr>
      </w:pPr>
    </w:p>
    <w:p w:rsidR="00BE74CE" w:rsidRPr="00BE74CE" w:rsidRDefault="00BE74CE" w:rsidP="00BE74CE">
      <w:pPr>
        <w:keepNext/>
        <w:keepLines/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tabs>
          <w:tab w:val="left" w:pos="0"/>
        </w:tabs>
        <w:snapToGrid w:val="0"/>
        <w:jc w:val="center"/>
        <w:outlineLvl w:val="0"/>
        <w:rPr>
          <w:rFonts w:ascii="Arial" w:hAnsi="Arial" w:cs="Arial"/>
          <w:b/>
          <w:sz w:val="18"/>
          <w:szCs w:val="18"/>
          <w:u w:val="single"/>
          <w:lang w:eastAsia="ar-SA"/>
        </w:rPr>
      </w:pPr>
      <w:r w:rsidRPr="00BE74CE">
        <w:rPr>
          <w:rFonts w:ascii="Arial" w:hAnsi="Arial" w:cs="Arial"/>
          <w:b/>
          <w:sz w:val="18"/>
          <w:szCs w:val="18"/>
          <w:u w:val="single"/>
          <w:lang w:eastAsia="ar-SA"/>
        </w:rPr>
        <w:t>Tout élément non correctement renseigné sera considéré comme nul lors de la notation</w:t>
      </w:r>
    </w:p>
    <w:p w:rsidR="00BE74CE" w:rsidRPr="00BE74CE" w:rsidRDefault="00BE74CE" w:rsidP="00BE74CE">
      <w:pPr>
        <w:keepNext/>
        <w:keepLines/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tabs>
          <w:tab w:val="left" w:pos="0"/>
        </w:tabs>
        <w:snapToGrid w:val="0"/>
        <w:jc w:val="both"/>
        <w:outlineLvl w:val="0"/>
        <w:rPr>
          <w:rFonts w:ascii="Arial" w:hAnsi="Arial" w:cs="Arial"/>
          <w:b/>
          <w:sz w:val="20"/>
          <w:u w:val="single"/>
          <w:lang w:eastAsia="ar-SA"/>
        </w:rPr>
      </w:pPr>
    </w:p>
    <w:p w:rsidR="00BE74CE" w:rsidRPr="00BE74CE" w:rsidRDefault="00BE74CE" w:rsidP="00BE74CE">
      <w:pPr>
        <w:keepNext/>
        <w:keepLines/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tabs>
          <w:tab w:val="left" w:pos="0"/>
        </w:tabs>
        <w:snapToGrid w:val="0"/>
        <w:jc w:val="both"/>
        <w:outlineLvl w:val="0"/>
        <w:rPr>
          <w:rFonts w:ascii="Arial" w:hAnsi="Arial" w:cs="Arial"/>
          <w:b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BE74CE" w:rsidRPr="00BE74CE" w:rsidTr="00624374">
        <w:trPr>
          <w:jc w:val="center"/>
        </w:trPr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:rsidR="00BE74CE" w:rsidRPr="00BE74CE" w:rsidRDefault="00BE74CE" w:rsidP="00BE74CE">
            <w:pPr>
              <w:rPr>
                <w:rFonts w:ascii="Arial" w:hAnsi="Arial" w:cs="Arial"/>
                <w:sz w:val="20"/>
              </w:rPr>
            </w:pPr>
          </w:p>
        </w:tc>
      </w:tr>
    </w:tbl>
    <w:p w:rsidR="00BE74CE" w:rsidRPr="00BE74CE" w:rsidRDefault="00BE74CE" w:rsidP="00BE74CE">
      <w:pPr>
        <w:jc w:val="both"/>
        <w:rPr>
          <w:rFonts w:ascii="Arial" w:hAnsi="Arial" w:cs="Arial"/>
          <w:sz w:val="20"/>
        </w:rPr>
      </w:pPr>
    </w:p>
    <w:tbl>
      <w:tblPr>
        <w:tblW w:w="5048" w:type="pct"/>
        <w:jc w:val="center"/>
        <w:tblCellSpacing w:w="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22"/>
      </w:tblGrid>
      <w:tr w:rsidR="00BE74CE" w:rsidRPr="00BE74CE" w:rsidTr="00624374">
        <w:trPr>
          <w:trHeight w:val="20"/>
          <w:tblHeader/>
          <w:tblCellSpacing w:w="0" w:type="dxa"/>
          <w:jc w:val="center"/>
        </w:trPr>
        <w:tc>
          <w:tcPr>
            <w:tcW w:w="5000" w:type="pct"/>
            <w:shd w:val="clear" w:color="auto" w:fill="BFBFBF"/>
          </w:tcPr>
          <w:p w:rsidR="00BE74CE" w:rsidRPr="00BE74CE" w:rsidRDefault="00BE74CE" w:rsidP="00BE74CE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BE74CE">
              <w:rPr>
                <w:rFonts w:ascii="Arial" w:hAnsi="Arial" w:cs="Arial"/>
                <w:b/>
                <w:sz w:val="20"/>
              </w:rPr>
              <w:t>NOTA</w:t>
            </w:r>
          </w:p>
        </w:tc>
      </w:tr>
      <w:tr w:rsidR="00BE74CE" w:rsidRPr="00BE74CE" w:rsidTr="00624374">
        <w:trPr>
          <w:trHeight w:val="199"/>
          <w:tblCellSpacing w:w="0" w:type="dxa"/>
          <w:jc w:val="center"/>
        </w:trPr>
        <w:tc>
          <w:tcPr>
            <w:tcW w:w="5000" w:type="pct"/>
            <w:tcBorders>
              <w:right w:val="inset" w:sz="6" w:space="0" w:color="F0F0F0"/>
            </w:tcBorders>
          </w:tcPr>
          <w:p w:rsidR="00BE74CE" w:rsidRPr="00BE74CE" w:rsidRDefault="00BE74CE" w:rsidP="00BE74CE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18"/>
                <w:szCs w:val="18"/>
                <w:u w:val="single"/>
                <w:lang w:eastAsia="fr-FR"/>
              </w:rPr>
            </w:pPr>
            <w:r w:rsidRPr="00BE74C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Afin de simplifier l’analyse des offres, merci de renseigner précisément les rubriques ci-dessous </w:t>
            </w:r>
            <w:r w:rsidRPr="00BE74CE">
              <w:rPr>
                <w:rFonts w:ascii="Arial" w:eastAsia="Times New Roman" w:hAnsi="Arial" w:cs="Arial"/>
                <w:color w:val="FF0000"/>
                <w:sz w:val="18"/>
                <w:szCs w:val="18"/>
                <w:u w:val="single"/>
                <w:lang w:eastAsia="fr-FR"/>
              </w:rPr>
              <w:t>sans toutefois dépasser le nombre limite de pages autorisées lorsque celles-ci sont mentionnées.</w:t>
            </w:r>
          </w:p>
          <w:p w:rsidR="00BE74CE" w:rsidRPr="00BE74CE" w:rsidRDefault="00BE74CE" w:rsidP="00BE74CE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18"/>
                <w:szCs w:val="18"/>
                <w:u w:val="single"/>
                <w:lang w:eastAsia="fr-FR"/>
              </w:rPr>
            </w:pPr>
          </w:p>
          <w:p w:rsidR="00BE74CE" w:rsidRPr="00BE74CE" w:rsidRDefault="00BE74CE" w:rsidP="00BE74CE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fr-FR"/>
              </w:rPr>
            </w:pPr>
          </w:p>
        </w:tc>
      </w:tr>
    </w:tbl>
    <w:p w:rsidR="00BE74CE" w:rsidRPr="00BE74CE" w:rsidRDefault="00BE74CE" w:rsidP="00BE74CE">
      <w:pPr>
        <w:tabs>
          <w:tab w:val="left" w:leader="dot" w:pos="13750"/>
        </w:tabs>
        <w:rPr>
          <w:rFonts w:ascii="Times New Roman" w:hAnsi="Times New Roman" w:cs="Times New Roman"/>
          <w:sz w:val="24"/>
          <w:szCs w:val="24"/>
        </w:rPr>
      </w:pPr>
    </w:p>
    <w:p w:rsidR="00BE74CE" w:rsidRPr="00BE74CE" w:rsidRDefault="00BE74CE" w:rsidP="00BE74CE">
      <w:pPr>
        <w:tabs>
          <w:tab w:val="left" w:leader="dot" w:pos="13750"/>
        </w:tabs>
        <w:rPr>
          <w:rFonts w:ascii="Times New Roman" w:hAnsi="Times New Roman" w:cs="Times New Roman"/>
          <w:sz w:val="24"/>
          <w:szCs w:val="24"/>
        </w:rPr>
      </w:pPr>
    </w:p>
    <w:p w:rsidR="00BE74CE" w:rsidRPr="00BE74CE" w:rsidRDefault="00BE74CE" w:rsidP="00BE74CE">
      <w:pPr>
        <w:tabs>
          <w:tab w:val="left" w:leader="dot" w:pos="13750"/>
        </w:tabs>
        <w:rPr>
          <w:rFonts w:ascii="Times New Roman" w:hAnsi="Times New Roman" w:cs="Times New Roman"/>
          <w:sz w:val="24"/>
          <w:szCs w:val="24"/>
        </w:rPr>
      </w:pPr>
    </w:p>
    <w:p w:rsidR="00BE74CE" w:rsidRPr="00BE74CE" w:rsidRDefault="00BE74CE" w:rsidP="00BE74CE">
      <w:pPr>
        <w:tabs>
          <w:tab w:val="left" w:leader="dot" w:pos="13750"/>
        </w:tabs>
        <w:rPr>
          <w:rFonts w:ascii="Times New Roman" w:hAnsi="Times New Roman" w:cs="Times New Roman"/>
          <w:sz w:val="24"/>
          <w:szCs w:val="24"/>
        </w:rPr>
      </w:pPr>
    </w:p>
    <w:p w:rsidR="00BE74CE" w:rsidRPr="00BE74CE" w:rsidRDefault="00BE74CE" w:rsidP="00BE74CE">
      <w:pPr>
        <w:tabs>
          <w:tab w:val="left" w:leader="dot" w:pos="13750"/>
        </w:tabs>
        <w:rPr>
          <w:rFonts w:ascii="Times New Roman" w:hAnsi="Times New Roman" w:cs="Times New Roman"/>
          <w:sz w:val="24"/>
          <w:szCs w:val="24"/>
        </w:rPr>
      </w:pPr>
      <w:r w:rsidRPr="00BE74CE">
        <w:rPr>
          <w:rFonts w:ascii="Times New Roman" w:hAnsi="Times New Roman" w:cs="Times New Roman"/>
          <w:sz w:val="24"/>
          <w:szCs w:val="24"/>
        </w:rPr>
        <w:t xml:space="preserve">Nom du candidat : </w:t>
      </w:r>
      <w:r w:rsidRPr="00BE74CE">
        <w:rPr>
          <w:rFonts w:ascii="Times New Roman" w:hAnsi="Times New Roman" w:cs="Times New Roman"/>
          <w:sz w:val="24"/>
          <w:szCs w:val="24"/>
        </w:rPr>
        <w:tab/>
      </w:r>
    </w:p>
    <w:p w:rsidR="00BE74CE" w:rsidRPr="00BE74CE" w:rsidRDefault="00BE74CE" w:rsidP="00BE74CE">
      <w:pPr>
        <w:keepNext/>
        <w:keepLines/>
        <w:pBdr>
          <w:top w:val="single" w:sz="12" w:space="1" w:color="auto" w:shadow="1"/>
          <w:left w:val="single" w:sz="12" w:space="12" w:color="auto" w:shadow="1"/>
          <w:bottom w:val="single" w:sz="12" w:space="1" w:color="auto" w:shadow="1"/>
          <w:right w:val="single" w:sz="12" w:space="4" w:color="auto" w:shadow="1"/>
        </w:pBdr>
        <w:shd w:val="clear" w:color="auto" w:fill="33CCFF"/>
        <w:tabs>
          <w:tab w:val="left" w:pos="0"/>
        </w:tabs>
        <w:snapToGrid w:val="0"/>
        <w:jc w:val="both"/>
        <w:outlineLvl w:val="0"/>
        <w:rPr>
          <w:rFonts w:ascii="Arial" w:hAnsi="Arial" w:cs="Arial"/>
          <w:b/>
          <w:sz w:val="20"/>
          <w:lang w:eastAsia="ar-SA"/>
        </w:rPr>
      </w:pPr>
      <w:r w:rsidRPr="00BE74CE">
        <w:rPr>
          <w:rFonts w:ascii="Arial" w:hAnsi="Arial" w:cs="Arial"/>
          <w:b/>
          <w:bCs/>
          <w:sz w:val="20"/>
          <w:lang w:eastAsia="ar-SA"/>
        </w:rPr>
        <w:t>VALEUR TECHNIQUE (60 points)</w:t>
      </w:r>
    </w:p>
    <w:p w:rsidR="00BE74CE" w:rsidRPr="00BE74CE" w:rsidRDefault="00BE74CE" w:rsidP="00BE74CE">
      <w:pPr>
        <w:jc w:val="both"/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BE74CE" w:rsidTr="00BE74CE">
        <w:tc>
          <w:tcPr>
            <w:tcW w:w="13994" w:type="dxa"/>
          </w:tcPr>
          <w:p w:rsidR="00BE74CE" w:rsidRPr="00BE74CE" w:rsidRDefault="00BE74CE" w:rsidP="00BE74CE">
            <w:pPr>
              <w:tabs>
                <w:tab w:val="left" w:leader="dot" w:pos="137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 candidat doit présenter les moyens humains mis à disposition de l’organisme : </w:t>
            </w:r>
            <w:r w:rsidRPr="00BE74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 points</w:t>
            </w:r>
          </w:p>
        </w:tc>
      </w:tr>
      <w:tr w:rsidR="00BE74CE" w:rsidTr="00BE74CE">
        <w:tc>
          <w:tcPr>
            <w:tcW w:w="13994" w:type="dxa"/>
          </w:tcPr>
          <w:p w:rsidR="00BE74CE" w:rsidRPr="00BE74CE" w:rsidRDefault="00BE74CE" w:rsidP="0043481F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-L’Organigramme de l’équipe mis à disposition pour la réalisation des prestations : </w:t>
            </w:r>
            <w:r w:rsidRPr="00BE74C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sur 4 points</w:t>
            </w:r>
          </w:p>
          <w:p w:rsidR="00BE74CE" w:rsidRDefault="00BE74CE" w:rsidP="0043481F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-La Présentation des membres de l’équipe :</w:t>
            </w:r>
          </w:p>
          <w:p w:rsidR="00BE74CE" w:rsidRDefault="00BE74CE" w:rsidP="00BE74CE">
            <w:pPr>
              <w:pStyle w:val="Paragraphedeliste"/>
              <w:numPr>
                <w:ilvl w:val="0"/>
                <w:numId w:val="1"/>
              </w:num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Leurs Expériences : </w:t>
            </w:r>
            <w:r w:rsidRPr="00BE74C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sur 4 points</w:t>
            </w:r>
          </w:p>
          <w:p w:rsidR="00BE74CE" w:rsidRDefault="00BE74CE" w:rsidP="00BE74CE">
            <w:pPr>
              <w:pStyle w:val="Paragraphedeliste"/>
              <w:numPr>
                <w:ilvl w:val="0"/>
                <w:numId w:val="1"/>
              </w:num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Leurs formations : </w:t>
            </w:r>
            <w:r w:rsidRPr="00BE74C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sur 4 points</w:t>
            </w:r>
          </w:p>
          <w:p w:rsidR="00BE74CE" w:rsidRDefault="00BE74CE" w:rsidP="00BE74CE">
            <w:pPr>
              <w:pStyle w:val="Paragraphedeliste"/>
              <w:numPr>
                <w:ilvl w:val="0"/>
                <w:numId w:val="1"/>
              </w:num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Leurs qualifications : </w:t>
            </w:r>
            <w:r w:rsidRPr="00BE74C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sur 4 points </w:t>
            </w:r>
          </w:p>
          <w:p w:rsidR="00BE74CE" w:rsidRDefault="00BE74CE" w:rsidP="00BE74CE">
            <w:pPr>
              <w:pStyle w:val="Paragraphedeliste"/>
              <w:numPr>
                <w:ilvl w:val="0"/>
                <w:numId w:val="1"/>
              </w:num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Leurs réalisations probantes : </w:t>
            </w:r>
            <w:r w:rsidRPr="00BE74C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sur 4 points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74CE" w:rsidRDefault="00BE74CE" w:rsidP="00BE74CE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CE" w:rsidRPr="00BE74CE" w:rsidRDefault="00BE74CE" w:rsidP="00BE74CE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BE74CE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Cette note est limitée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à 8</w:t>
            </w:r>
            <w:r w:rsidRPr="00BE74CE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pages maximum</w:t>
            </w:r>
          </w:p>
          <w:p w:rsidR="00BE74CE" w:rsidRPr="00BE74CE" w:rsidRDefault="00BE74CE" w:rsidP="0043481F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CE" w:rsidTr="00BE74CE">
        <w:tc>
          <w:tcPr>
            <w:tcW w:w="13994" w:type="dxa"/>
          </w:tcPr>
          <w:p w:rsidR="00BE74CE" w:rsidRDefault="00BE74CE" w:rsidP="0043481F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CE" w:rsidRDefault="00BE74CE" w:rsidP="0043481F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CE" w:rsidRDefault="00BE74CE" w:rsidP="0043481F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CE" w:rsidRDefault="00BE74CE" w:rsidP="0043481F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CE" w:rsidRDefault="00BE74CE" w:rsidP="0043481F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CE" w:rsidRDefault="00BE74CE" w:rsidP="0043481F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CE" w:rsidRDefault="00BE74CE" w:rsidP="0043481F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CE" w:rsidRDefault="00BE74CE" w:rsidP="0043481F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CE" w:rsidRDefault="00BE74CE" w:rsidP="0043481F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CE" w:rsidRDefault="00BE74CE" w:rsidP="0043481F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CE" w:rsidRDefault="00BE74CE" w:rsidP="0043481F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CE" w:rsidRDefault="00BE74CE" w:rsidP="0043481F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CE" w:rsidRDefault="00BE74CE" w:rsidP="0043481F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CE" w:rsidRDefault="00BE74CE" w:rsidP="0043481F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CE" w:rsidRDefault="00BE74CE" w:rsidP="0043481F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48A6" w:rsidRDefault="009148A6" w:rsidP="0043481F">
      <w:pPr>
        <w:tabs>
          <w:tab w:val="left" w:leader="dot" w:pos="13750"/>
        </w:tabs>
        <w:rPr>
          <w:rFonts w:ascii="Times New Roman" w:hAnsi="Times New Roman" w:cs="Times New Roman"/>
          <w:sz w:val="24"/>
          <w:szCs w:val="24"/>
        </w:rPr>
      </w:pPr>
    </w:p>
    <w:p w:rsidR="00A90328" w:rsidRPr="009148A6" w:rsidRDefault="00A90328" w:rsidP="0043481F">
      <w:pPr>
        <w:tabs>
          <w:tab w:val="left" w:leader="dot" w:pos="137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884C96" w:rsidRPr="009148A6" w:rsidTr="00012B3D">
        <w:tc>
          <w:tcPr>
            <w:tcW w:w="13994" w:type="dxa"/>
          </w:tcPr>
          <w:p w:rsidR="00884C96" w:rsidRPr="009148A6" w:rsidRDefault="00BE74CE" w:rsidP="0093490B">
            <w:pPr>
              <w:tabs>
                <w:tab w:val="left" w:leader="dot" w:pos="137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 candidat doit présenter </w:t>
            </w:r>
            <w:r w:rsidR="0093490B">
              <w:rPr>
                <w:rFonts w:ascii="Times New Roman" w:hAnsi="Times New Roman" w:cs="Times New Roman"/>
                <w:b/>
                <w:sz w:val="24"/>
                <w:szCs w:val="24"/>
              </w:rPr>
              <w:t>la qualité de l’organisation proposée pour l’exécution du marché</w:t>
            </w:r>
            <w:r w:rsidRPr="00BE7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93490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BE74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points</w:t>
            </w:r>
          </w:p>
        </w:tc>
      </w:tr>
      <w:tr w:rsidR="0093490B" w:rsidRPr="009148A6" w:rsidTr="00012B3D">
        <w:tc>
          <w:tcPr>
            <w:tcW w:w="13994" w:type="dxa"/>
          </w:tcPr>
          <w:p w:rsidR="0093490B" w:rsidRDefault="0093490B" w:rsidP="0093490B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490B">
              <w:rPr>
                <w:rFonts w:ascii="Times New Roman" w:hAnsi="Times New Roman" w:cs="Times New Roman"/>
                <w:sz w:val="24"/>
                <w:szCs w:val="24"/>
              </w:rPr>
              <w:t>Ce sous critère comprend la maintenance préventive et corrective 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490B" w:rsidRDefault="0093490B" w:rsidP="0093490B">
            <w:pPr>
              <w:pStyle w:val="Paragraphedeliste"/>
              <w:numPr>
                <w:ilvl w:val="0"/>
                <w:numId w:val="2"/>
              </w:num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Organisation : </w:t>
            </w:r>
            <w:r w:rsidRPr="009349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sur 5 points</w:t>
            </w:r>
          </w:p>
          <w:p w:rsidR="0093490B" w:rsidRDefault="0093490B" w:rsidP="0093490B">
            <w:pPr>
              <w:pStyle w:val="Paragraphedeliste"/>
              <w:numPr>
                <w:ilvl w:val="0"/>
                <w:numId w:val="2"/>
              </w:num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Planification et délais habituels d’intervention : </w:t>
            </w:r>
            <w:r w:rsidRPr="009349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sur 10 points</w:t>
            </w:r>
          </w:p>
          <w:p w:rsidR="0093490B" w:rsidRPr="00A843D9" w:rsidRDefault="0093490B" w:rsidP="0093490B">
            <w:pPr>
              <w:pStyle w:val="Paragraphedeliste"/>
              <w:numPr>
                <w:ilvl w:val="0"/>
                <w:numId w:val="2"/>
              </w:num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Procédures internes : </w:t>
            </w:r>
            <w:r w:rsidRPr="009349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sur 5 points</w:t>
            </w:r>
          </w:p>
          <w:p w:rsidR="00A843D9" w:rsidRPr="0093490B" w:rsidRDefault="00A843D9" w:rsidP="00A843D9">
            <w:pPr>
              <w:pStyle w:val="Paragraphedeliste"/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90B" w:rsidRDefault="00A843D9" w:rsidP="0093490B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A843D9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Cette note est limitée à 8 pages maximum</w:t>
            </w:r>
          </w:p>
          <w:p w:rsidR="008218C6" w:rsidRDefault="008218C6" w:rsidP="0093490B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Default="008218C6" w:rsidP="0093490B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Default="008218C6" w:rsidP="0093490B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Default="008218C6" w:rsidP="0093490B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Default="008218C6" w:rsidP="0093490B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Default="008218C6" w:rsidP="0093490B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Default="008218C6" w:rsidP="0093490B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Default="008218C6" w:rsidP="0093490B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93490B" w:rsidRPr="00BE74CE" w:rsidRDefault="0093490B" w:rsidP="0093490B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4269" w:rsidRPr="009148A6" w:rsidTr="00012B3D">
        <w:tc>
          <w:tcPr>
            <w:tcW w:w="13994" w:type="dxa"/>
          </w:tcPr>
          <w:p w:rsidR="00E74269" w:rsidRPr="00E74269" w:rsidRDefault="00E74269" w:rsidP="00E74269">
            <w:pPr>
              <w:tabs>
                <w:tab w:val="left" w:leader="dot" w:pos="137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 candidat doit expliquer et présenter l’outil de sollicitation des interventions : </w:t>
            </w:r>
            <w:r w:rsidRPr="00E7426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 points</w:t>
            </w:r>
          </w:p>
        </w:tc>
      </w:tr>
      <w:tr w:rsidR="00051A26" w:rsidRPr="009148A6" w:rsidTr="00051A26">
        <w:trPr>
          <w:trHeight w:val="406"/>
        </w:trPr>
        <w:tc>
          <w:tcPr>
            <w:tcW w:w="13994" w:type="dxa"/>
          </w:tcPr>
          <w:p w:rsidR="00051A26" w:rsidRDefault="00E74269" w:rsidP="00E74269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-Facilité d’accès et d’utilisation :</w:t>
            </w:r>
            <w:r w:rsidR="00821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18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sur 5 points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18C6" w:rsidRDefault="00E74269" w:rsidP="00E74269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-Système de suivis et d’accompagnement : </w:t>
            </w:r>
            <w:r w:rsidRPr="008218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sur 5 points</w:t>
            </w:r>
          </w:p>
          <w:p w:rsidR="00E74269" w:rsidRDefault="00E74269" w:rsidP="00E74269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18C6" w:rsidRDefault="008218C6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Cette note est limitée à 4</w:t>
            </w:r>
            <w:r w:rsidRPr="00A843D9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pages maximum</w:t>
            </w:r>
          </w:p>
          <w:p w:rsidR="008218C6" w:rsidRDefault="008218C6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Default="008218C6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Default="008218C6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Default="008218C6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Default="008218C6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Default="008218C6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Default="008218C6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Default="008218C6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Default="008218C6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Default="008218C6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Default="008218C6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Default="008218C6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Pr="00A843D9" w:rsidRDefault="008218C6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8218C6" w:rsidRDefault="008218C6" w:rsidP="00E74269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8C6" w:rsidRPr="009148A6" w:rsidRDefault="008218C6" w:rsidP="00E74269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8C6" w:rsidRPr="009148A6" w:rsidTr="00051A26">
        <w:trPr>
          <w:trHeight w:val="406"/>
        </w:trPr>
        <w:tc>
          <w:tcPr>
            <w:tcW w:w="13994" w:type="dxa"/>
          </w:tcPr>
          <w:p w:rsidR="008218C6" w:rsidRPr="008218C6" w:rsidRDefault="008218C6" w:rsidP="008218C6">
            <w:pPr>
              <w:tabs>
                <w:tab w:val="left" w:leader="dot" w:pos="137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8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Le candidat doit expliquer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 démarche en terme de développement durable</w:t>
            </w:r>
            <w:r w:rsidRPr="008218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 10 points</w:t>
            </w:r>
          </w:p>
        </w:tc>
      </w:tr>
      <w:tr w:rsidR="008218C6" w:rsidRPr="008218C6" w:rsidTr="00051A26">
        <w:trPr>
          <w:trHeight w:val="406"/>
        </w:trPr>
        <w:tc>
          <w:tcPr>
            <w:tcW w:w="13994" w:type="dxa"/>
          </w:tcPr>
          <w:p w:rsidR="008218C6" w:rsidRPr="008218C6" w:rsidRDefault="008218C6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218C6">
              <w:rPr>
                <w:rFonts w:ascii="Times New Roman" w:hAnsi="Times New Roman" w:cs="Times New Roman"/>
                <w:sz w:val="24"/>
                <w:szCs w:val="24"/>
              </w:rPr>
              <w:t>-Des pratiques environnementales appliquées aux modalités d’exécution des prestations et de l’éventuelle sensi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bilisation des intervenants aux </w:t>
            </w:r>
            <w:r w:rsidRPr="008218C6">
              <w:rPr>
                <w:rFonts w:ascii="Times New Roman" w:hAnsi="Times New Roman" w:cs="Times New Roman"/>
                <w:sz w:val="24"/>
                <w:szCs w:val="24"/>
              </w:rPr>
              <w:t>problématiques environnementales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liées à l’exécution du marché : </w:t>
            </w:r>
            <w:r w:rsidRPr="008218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sur 5 points</w:t>
            </w:r>
          </w:p>
          <w:p w:rsidR="008218C6" w:rsidRDefault="008218C6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218C6">
              <w:rPr>
                <w:rFonts w:ascii="Times New Roman" w:hAnsi="Times New Roman" w:cs="Times New Roman"/>
                <w:sz w:val="24"/>
                <w:szCs w:val="24"/>
              </w:rPr>
              <w:t>-Les actions en faveur du réemploi, de la réutilisation, du reconditionnement, de</w:t>
            </w:r>
            <w:r>
              <w:t xml:space="preserve"> </w:t>
            </w:r>
            <w:r w:rsidRPr="008218C6">
              <w:rPr>
                <w:rFonts w:ascii="Times New Roman" w:hAnsi="Times New Roman" w:cs="Times New Roman"/>
                <w:sz w:val="24"/>
                <w:szCs w:val="24"/>
              </w:rPr>
              <w:t>l’intégration de mat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ières recyclées et du recyclage : </w:t>
            </w:r>
            <w:r w:rsidRPr="008218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sur 5 points</w:t>
            </w:r>
          </w:p>
          <w:p w:rsidR="008218C6" w:rsidRDefault="008218C6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218C6" w:rsidRDefault="008218C6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Cette note est limitée à 4</w:t>
            </w:r>
            <w:r w:rsidRPr="00A843D9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pages maximum</w:t>
            </w:r>
          </w:p>
          <w:p w:rsidR="00B75051" w:rsidRDefault="00B75051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B75051" w:rsidRDefault="00B75051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B75051" w:rsidRPr="00A843D9" w:rsidRDefault="00B75051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bookmarkStart w:id="0" w:name="_GoBack"/>
            <w:bookmarkEnd w:id="0"/>
          </w:p>
          <w:p w:rsidR="008218C6" w:rsidRPr="008218C6" w:rsidRDefault="008218C6" w:rsidP="008218C6">
            <w:pPr>
              <w:tabs>
                <w:tab w:val="left" w:leader="dot" w:pos="1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0328" w:rsidRPr="008218C6" w:rsidRDefault="00A90328" w:rsidP="0043481F">
      <w:pPr>
        <w:tabs>
          <w:tab w:val="left" w:leader="dot" w:pos="13750"/>
        </w:tabs>
        <w:rPr>
          <w:rFonts w:ascii="Times New Roman" w:hAnsi="Times New Roman" w:cs="Times New Roman"/>
          <w:sz w:val="24"/>
          <w:szCs w:val="24"/>
        </w:rPr>
      </w:pPr>
    </w:p>
    <w:p w:rsidR="00A90328" w:rsidRPr="009148A6" w:rsidRDefault="00A90328" w:rsidP="0043481F">
      <w:pPr>
        <w:tabs>
          <w:tab w:val="left" w:leader="dot" w:pos="13750"/>
        </w:tabs>
        <w:rPr>
          <w:rFonts w:ascii="Times New Roman" w:hAnsi="Times New Roman" w:cs="Times New Roman"/>
          <w:sz w:val="24"/>
          <w:szCs w:val="24"/>
        </w:rPr>
      </w:pPr>
      <w:r w:rsidRPr="009148A6">
        <w:rPr>
          <w:rFonts w:ascii="Times New Roman" w:hAnsi="Times New Roman" w:cs="Times New Roman"/>
          <w:sz w:val="24"/>
          <w:szCs w:val="24"/>
        </w:rPr>
        <w:t>Cachet et signature par une personne habilitée à engager le candidat:</w:t>
      </w:r>
    </w:p>
    <w:sectPr w:rsidR="00A90328" w:rsidRPr="009148A6" w:rsidSect="009148A6">
      <w:pgSz w:w="16838" w:h="11906" w:orient="landscape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B18D9"/>
    <w:multiLevelType w:val="hybridMultilevel"/>
    <w:tmpl w:val="C6808F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882F3A"/>
    <w:multiLevelType w:val="hybridMultilevel"/>
    <w:tmpl w:val="019626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17C"/>
    <w:rsid w:val="00051A26"/>
    <w:rsid w:val="000A7830"/>
    <w:rsid w:val="001245EA"/>
    <w:rsid w:val="00173139"/>
    <w:rsid w:val="001E15CB"/>
    <w:rsid w:val="0021360D"/>
    <w:rsid w:val="00310E56"/>
    <w:rsid w:val="003266D9"/>
    <w:rsid w:val="003F78A0"/>
    <w:rsid w:val="0043481F"/>
    <w:rsid w:val="00664D9D"/>
    <w:rsid w:val="006C6495"/>
    <w:rsid w:val="006E7450"/>
    <w:rsid w:val="007C3034"/>
    <w:rsid w:val="007D3AF0"/>
    <w:rsid w:val="008218C6"/>
    <w:rsid w:val="00884C96"/>
    <w:rsid w:val="008D3532"/>
    <w:rsid w:val="009148A6"/>
    <w:rsid w:val="0093490B"/>
    <w:rsid w:val="00980130"/>
    <w:rsid w:val="009874C4"/>
    <w:rsid w:val="00A23100"/>
    <w:rsid w:val="00A72B4D"/>
    <w:rsid w:val="00A843D9"/>
    <w:rsid w:val="00A90328"/>
    <w:rsid w:val="00AA217C"/>
    <w:rsid w:val="00AB18F3"/>
    <w:rsid w:val="00AF7C8A"/>
    <w:rsid w:val="00B75051"/>
    <w:rsid w:val="00BE74CE"/>
    <w:rsid w:val="00C01959"/>
    <w:rsid w:val="00E077DE"/>
    <w:rsid w:val="00E62C9B"/>
    <w:rsid w:val="00E74269"/>
    <w:rsid w:val="00FC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B5EC7"/>
  <w15:docId w15:val="{9652F6E2-1590-43D1-AF61-A206C0104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81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34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903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0328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BE7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676AE-8801-4E73-B19F-F1187B697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422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FRAIRET-SANCHEZ Valérie</dc:creator>
  <cp:lastModifiedBy>BONY ELISE (CPAM LOIRE)</cp:lastModifiedBy>
  <cp:revision>6</cp:revision>
  <cp:lastPrinted>2017-04-07T08:26:00Z</cp:lastPrinted>
  <dcterms:created xsi:type="dcterms:W3CDTF">2026-02-10T09:59:00Z</dcterms:created>
  <dcterms:modified xsi:type="dcterms:W3CDTF">2026-02-26T13:29:00Z</dcterms:modified>
</cp:coreProperties>
</file>